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EB47BD">
            <w:pPr>
              <w:jc w:val="right"/>
              <w:rPr>
                <w:sz w:val="22"/>
                <w:szCs w:val="22"/>
              </w:rPr>
            </w:pPr>
            <w:r w:rsidRPr="00BC1821">
              <w:rPr>
                <w:sz w:val="22"/>
                <w:szCs w:val="22"/>
              </w:rPr>
              <w:t xml:space="preserve">                 </w:t>
            </w:r>
            <w:r w:rsidR="00555D29">
              <w:t xml:space="preserve"> Протокол </w:t>
            </w:r>
            <w:r w:rsidR="00B54515" w:rsidRPr="00A16341">
              <w:t xml:space="preserve">№ </w:t>
            </w:r>
            <w:r w:rsidR="00EB47BD">
              <w:t>23</w:t>
            </w:r>
          </w:p>
        </w:tc>
      </w:tr>
      <w:tr w:rsidR="00265A97" w:rsidRPr="00BC1821">
        <w:trPr>
          <w:trHeight w:val="391"/>
        </w:trPr>
        <w:tc>
          <w:tcPr>
            <w:tcW w:w="4875" w:type="dxa"/>
          </w:tcPr>
          <w:p w:rsidR="00265A97" w:rsidRPr="00BC1821" w:rsidRDefault="00B54515" w:rsidP="00EB47BD">
            <w:pPr>
              <w:jc w:val="right"/>
              <w:rPr>
                <w:sz w:val="22"/>
                <w:szCs w:val="22"/>
              </w:rPr>
            </w:pPr>
            <w:r w:rsidRPr="00A16341">
              <w:t>«</w:t>
            </w:r>
            <w:r w:rsidR="00EB47BD">
              <w:t>14</w:t>
            </w:r>
            <w:r w:rsidRPr="00A16341">
              <w:t xml:space="preserve">» </w:t>
            </w:r>
            <w:r w:rsidR="00EB47BD">
              <w:t>февраля</w:t>
            </w:r>
            <w:r w:rsidRPr="00A16341">
              <w:t xml:space="preserve"> </w:t>
            </w:r>
            <w:r w:rsidR="00EB47BD">
              <w:t>2025</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EB47BD">
        <w:t xml:space="preserve">38-СС-2025 </w:t>
      </w:r>
      <w:r w:rsidRPr="005E6269">
        <w:t xml:space="preserve">от </w:t>
      </w:r>
      <w:r w:rsidR="00555D29" w:rsidRPr="005E6269">
        <w:t>«</w:t>
      </w:r>
      <w:r w:rsidR="00EB47BD">
        <w:t>17</w:t>
      </w:r>
      <w:r w:rsidR="00555D29" w:rsidRPr="005E6269">
        <w:t xml:space="preserve">» </w:t>
      </w:r>
      <w:r w:rsidR="00EB47BD">
        <w:t>февраля</w:t>
      </w:r>
      <w:r w:rsidR="001956DC">
        <w:t xml:space="preserve"> </w:t>
      </w:r>
      <w:r w:rsidR="00E20658">
        <w:t>2025</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2E488C" w:rsidRPr="002E488C">
        <w:rPr>
          <w:b/>
        </w:rPr>
        <w:t xml:space="preserve">комплектующих для устройств налива </w:t>
      </w:r>
      <w:r w:rsidR="002E488C" w:rsidRPr="002E488C">
        <w:t>для нужд цеха №13</w:t>
      </w:r>
      <w:r w:rsidR="002E488C" w:rsidRPr="002E488C">
        <w:rPr>
          <w:b/>
        </w:rPr>
        <w:t xml:space="preserve"> </w:t>
      </w:r>
      <w:r w:rsidR="002E488C">
        <w:rPr>
          <w:b/>
        </w:rPr>
        <w:t xml:space="preserve">                           </w:t>
      </w:r>
      <w:r w:rsidR="008C6FFC" w:rsidRPr="00E43616">
        <w:t>ПАО «Славнефть-ЯНОС»</w:t>
      </w:r>
      <w:r w:rsidR="003453A0" w:rsidRPr="001827E1">
        <w:rPr>
          <w:szCs w:val="28"/>
        </w:rP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2E488C" w:rsidRDefault="002E488C" w:rsidP="002E488C">
      <w:pPr>
        <w:ind w:firstLine="709"/>
        <w:jc w:val="both"/>
        <w:rPr>
          <w:rFonts w:cs="Arial"/>
        </w:rPr>
      </w:pPr>
      <w:r>
        <w:rPr>
          <w:rFonts w:cs="Arial"/>
        </w:rPr>
        <w:t xml:space="preserve">Оферта может </w:t>
      </w:r>
      <w:r w:rsidRPr="00F34EE2">
        <w:rPr>
          <w:rFonts w:cs="Arial"/>
        </w:rPr>
        <w:t xml:space="preserve">быть предоставлена на всю номенклатуру МТР, </w:t>
      </w:r>
      <w:r w:rsidRPr="005B1F42">
        <w:rPr>
          <w:rFonts w:cs="Arial"/>
        </w:rPr>
        <w:t>либо на часть позиций</w:t>
      </w:r>
      <w:r>
        <w:rPr>
          <w:rFonts w:cs="Arial"/>
        </w:rPr>
        <w:t xml:space="preserve">, </w:t>
      </w:r>
      <w:r w:rsidRPr="00F34EE2">
        <w:rPr>
          <w:rFonts w:cs="Arial"/>
        </w:rPr>
        <w:t xml:space="preserve">указанных в </w:t>
      </w:r>
      <w:r>
        <w:rPr>
          <w:rFonts w:cs="Arial"/>
        </w:rPr>
        <w:t xml:space="preserve">документации о закупке, в рамках </w:t>
      </w:r>
      <w:r w:rsidRPr="00F34EE2">
        <w:rPr>
          <w:rFonts w:cs="Arial"/>
        </w:rPr>
        <w:t>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2E488C" w:rsidRDefault="002E488C" w:rsidP="002E488C">
      <w:pPr>
        <w:ind w:firstLine="720"/>
        <w:jc w:val="both"/>
      </w:pPr>
      <w:r w:rsidRPr="005A4719">
        <w:t xml:space="preserve">Общество оставляет за собой право уменьшить объем закупки, указанный в </w:t>
      </w:r>
      <w:r>
        <w:t>документации о закупке</w:t>
      </w:r>
      <w:r w:rsidRPr="005A4719">
        <w:t xml:space="preserve">, в процессе проведения тендера и подписании договора по итогам тендера без внесения изменений в </w:t>
      </w:r>
      <w:r>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lastRenderedPageBreak/>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B666AD">
        <w:rPr>
          <w:rFonts w:cs="Arial"/>
          <w:b/>
        </w:rPr>
        <w:t>30</w:t>
      </w:r>
      <w:r w:rsidRPr="002C5FAE">
        <w:rPr>
          <w:rFonts w:cs="Arial"/>
          <w:b/>
        </w:rPr>
        <w:t xml:space="preserve">» </w:t>
      </w:r>
      <w:r w:rsidR="00E20658">
        <w:rPr>
          <w:rFonts w:cs="Arial"/>
          <w:b/>
        </w:rPr>
        <w:t>апреля</w:t>
      </w:r>
      <w:r w:rsidR="00636E5B">
        <w:rPr>
          <w:rFonts w:cs="Arial"/>
          <w:b/>
        </w:rPr>
        <w:t xml:space="preserve"> </w:t>
      </w:r>
      <w:r w:rsidR="009A1878" w:rsidRPr="002C5FAE">
        <w:rPr>
          <w:rFonts w:cs="Arial"/>
          <w:b/>
        </w:rPr>
        <w:t>202</w:t>
      </w:r>
      <w:r w:rsidR="00E20658">
        <w:rPr>
          <w:rFonts w:cs="Arial"/>
          <w:b/>
        </w:rPr>
        <w:t>5</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lastRenderedPageBreak/>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Pr="00677BD2"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Начало приема оферт –</w:t>
      </w:r>
      <w:r w:rsidR="00EB47BD">
        <w:rPr>
          <w:b/>
        </w:rPr>
        <w:t xml:space="preserve"> </w:t>
      </w:r>
      <w:r w:rsidR="00A4220C">
        <w:rPr>
          <w:b/>
        </w:rPr>
        <w:t>Указано на ЭТП</w:t>
      </w:r>
    </w:p>
    <w:p w:rsidR="00C567BF" w:rsidRPr="000238B0" w:rsidRDefault="00C567BF" w:rsidP="00C567BF">
      <w:pPr>
        <w:jc w:val="both"/>
        <w:rPr>
          <w:b/>
        </w:rPr>
      </w:pPr>
      <w:r w:rsidRPr="000238B0">
        <w:rPr>
          <w:b/>
        </w:rPr>
        <w:t>Окончание приема оферт –</w:t>
      </w:r>
      <w:r w:rsidR="00EB47BD">
        <w:rPr>
          <w:b/>
        </w:rPr>
        <w:t xml:space="preserve"> </w:t>
      </w:r>
      <w:r w:rsidR="00A4220C">
        <w:rPr>
          <w:b/>
        </w:rPr>
        <w:t>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B666AD">
        <w:rPr>
          <w:b/>
          <w:u w:val="single"/>
        </w:rPr>
        <w:t>0</w:t>
      </w:r>
      <w:r w:rsidR="00E20658">
        <w:rPr>
          <w:b/>
          <w:u w:val="single"/>
        </w:rPr>
        <w:t xml:space="preserve">» апреля </w:t>
      </w:r>
      <w:r w:rsidR="00170156" w:rsidRPr="004A3546">
        <w:rPr>
          <w:b/>
          <w:u w:val="single"/>
        </w:rPr>
        <w:t>202</w:t>
      </w:r>
      <w:r w:rsidR="00E20658">
        <w:rPr>
          <w:b/>
          <w:u w:val="single"/>
        </w:rPr>
        <w:t>5</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BB56D7" w:rsidRPr="00BB56D7">
        <w:t>06</w:t>
      </w:r>
      <w:r w:rsidR="00BB56D7">
        <w:t>» марта</w:t>
      </w:r>
      <w:r w:rsidR="00DB4D8F" w:rsidRPr="00A16341">
        <w:t xml:space="preserve"> </w:t>
      </w:r>
      <w:r w:rsidR="00BB56D7">
        <w:t>2025</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EB47BD" w:rsidRPr="00A16341" w:rsidRDefault="00EB47BD" w:rsidP="004D72F8">
      <w:pPr>
        <w:ind w:firstLine="708"/>
        <w:jc w:val="both"/>
      </w:pPr>
    </w:p>
    <w:p w:rsidR="002F48BC" w:rsidRPr="00EB47BD" w:rsidRDefault="002F48BC" w:rsidP="004D72F8">
      <w:pPr>
        <w:jc w:val="both"/>
        <w:rPr>
          <w:b/>
        </w:rPr>
      </w:pPr>
      <w:r w:rsidRPr="00EB47BD">
        <w:rPr>
          <w:b/>
        </w:rPr>
        <w:t xml:space="preserve">По вопросам </w:t>
      </w:r>
      <w:r w:rsidR="0074632F" w:rsidRPr="00EB47BD">
        <w:rPr>
          <w:b/>
        </w:rPr>
        <w:t xml:space="preserve">организационного </w:t>
      </w:r>
      <w:r w:rsidRPr="00EB47BD">
        <w:rPr>
          <w:b/>
        </w:rPr>
        <w:t>характера обращаться</w:t>
      </w:r>
      <w:r w:rsidR="00EB47BD" w:rsidRPr="00EB47BD">
        <w:rPr>
          <w:b/>
        </w:rPr>
        <w:t xml:space="preserve"> к специалисту тендерного комитета</w:t>
      </w:r>
      <w:r w:rsidRPr="00EB47BD">
        <w:rPr>
          <w:b/>
        </w:rPr>
        <w:t>:</w:t>
      </w:r>
    </w:p>
    <w:p w:rsidR="004A3546" w:rsidRPr="00EB47BD" w:rsidRDefault="00EB47BD" w:rsidP="004D72F8">
      <w:pPr>
        <w:ind w:firstLine="709"/>
        <w:jc w:val="both"/>
        <w:rPr>
          <w:b/>
        </w:rPr>
      </w:pPr>
      <w:r w:rsidRPr="00EB47BD">
        <w:rPr>
          <w:b/>
        </w:rPr>
        <w:t>Беловой Екатерине Андреевне</w:t>
      </w:r>
    </w:p>
    <w:p w:rsidR="00EB47BD" w:rsidRPr="00EB47BD" w:rsidRDefault="001255F7" w:rsidP="004D72F8">
      <w:pPr>
        <w:ind w:firstLine="709"/>
        <w:jc w:val="both"/>
        <w:rPr>
          <w:b/>
        </w:rPr>
      </w:pPr>
      <w:r w:rsidRPr="00EB47BD">
        <w:rPr>
          <w:b/>
        </w:rPr>
        <w:t>телефон (4852)</w:t>
      </w:r>
      <w:r w:rsidR="0095225C" w:rsidRPr="00EB47BD">
        <w:rPr>
          <w:b/>
        </w:rPr>
        <w:t xml:space="preserve"> </w:t>
      </w:r>
      <w:r w:rsidR="00EB47BD" w:rsidRPr="00EB47BD">
        <w:rPr>
          <w:b/>
        </w:rPr>
        <w:t>49</w:t>
      </w:r>
      <w:r w:rsidRPr="00EB47BD">
        <w:rPr>
          <w:b/>
        </w:rPr>
        <w:t>-</w:t>
      </w:r>
      <w:r w:rsidR="00EB47BD" w:rsidRPr="00EB47BD">
        <w:rPr>
          <w:b/>
        </w:rPr>
        <w:t>92</w:t>
      </w:r>
      <w:r w:rsidRPr="00EB47BD">
        <w:rPr>
          <w:b/>
        </w:rPr>
        <w:t>-</w:t>
      </w:r>
      <w:r w:rsidR="00EB47BD" w:rsidRPr="00EB47BD">
        <w:rPr>
          <w:b/>
        </w:rPr>
        <w:t>95</w:t>
      </w:r>
    </w:p>
    <w:p w:rsidR="004A3546" w:rsidRPr="00EB47BD" w:rsidRDefault="004A3546" w:rsidP="004D72F8">
      <w:pPr>
        <w:ind w:firstLine="709"/>
        <w:jc w:val="both"/>
        <w:rPr>
          <w:b/>
        </w:rPr>
      </w:pPr>
      <w:proofErr w:type="gramStart"/>
      <w:r w:rsidRPr="00EB47BD">
        <w:rPr>
          <w:b/>
          <w:lang w:val="en-US"/>
        </w:rPr>
        <w:t>e</w:t>
      </w:r>
      <w:r w:rsidRPr="00EB47BD">
        <w:rPr>
          <w:b/>
        </w:rPr>
        <w:t>-</w:t>
      </w:r>
      <w:r w:rsidRPr="00EB47BD">
        <w:rPr>
          <w:b/>
          <w:lang w:val="en-US"/>
        </w:rPr>
        <w:t>mail</w:t>
      </w:r>
      <w:proofErr w:type="gramEnd"/>
      <w:r w:rsidRPr="00EB47BD">
        <w:rPr>
          <w:b/>
        </w:rPr>
        <w:t xml:space="preserve">: </w:t>
      </w:r>
      <w:r w:rsidR="00EB47BD" w:rsidRPr="00EB47BD">
        <w:rPr>
          <w:b/>
          <w:lang w:val="en-US"/>
        </w:rPr>
        <w:t>BelovaEA</w:t>
      </w:r>
      <w:r w:rsidR="00EB47BD" w:rsidRPr="00EB47BD">
        <w:rPr>
          <w:b/>
        </w:rPr>
        <w:t>@</w:t>
      </w:r>
      <w:r w:rsidR="00EB47BD" w:rsidRPr="00EB47BD">
        <w:rPr>
          <w:b/>
          <w:lang w:val="en-US"/>
        </w:rPr>
        <w:t>post</w:t>
      </w:r>
      <w:r w:rsidR="00EB47BD" w:rsidRPr="00EB47BD">
        <w:rPr>
          <w:b/>
        </w:rPr>
        <w:t>.</w:t>
      </w:r>
      <w:proofErr w:type="spellStart"/>
      <w:r w:rsidR="00EB47BD" w:rsidRPr="00EB47BD">
        <w:rPr>
          <w:b/>
          <w:lang w:val="en-US"/>
        </w:rPr>
        <w:t>yanos</w:t>
      </w:r>
      <w:proofErr w:type="spellEnd"/>
      <w:r w:rsidR="00EB47BD" w:rsidRPr="00EB47BD">
        <w:rPr>
          <w:b/>
        </w:rPr>
        <w:t>.</w:t>
      </w:r>
      <w:proofErr w:type="spellStart"/>
      <w:r w:rsidR="00EB47BD" w:rsidRPr="00EB47BD">
        <w:rPr>
          <w:b/>
          <w:lang w:val="en-US"/>
        </w:rPr>
        <w:t>slavneft</w:t>
      </w:r>
      <w:proofErr w:type="spellEnd"/>
      <w:r w:rsidR="00EB47BD" w:rsidRPr="00EB47BD">
        <w:rPr>
          <w:b/>
        </w:rPr>
        <w:t>.</w:t>
      </w:r>
      <w:proofErr w:type="spellStart"/>
      <w:r w:rsidR="00EB47BD" w:rsidRPr="00EB47BD">
        <w:rPr>
          <w:b/>
          <w:lang w:val="en-US"/>
        </w:rPr>
        <w:t>ru</w:t>
      </w:r>
      <w:proofErr w:type="spellEnd"/>
    </w:p>
    <w:p w:rsidR="00EB47BD" w:rsidRDefault="00EB47BD" w:rsidP="004D72F8">
      <w:pPr>
        <w:ind w:firstLine="708"/>
        <w:jc w:val="both"/>
      </w:pPr>
    </w:p>
    <w:p w:rsidR="002F48BC" w:rsidRPr="00FF6F38" w:rsidRDefault="00B666AD" w:rsidP="004D72F8">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9" w:history="1">
        <w:r w:rsidR="00E20658" w:rsidRPr="00615FEB">
          <w:rPr>
            <w:rStyle w:val="af5"/>
          </w:rPr>
          <w:t>https://www.yanos.slavneft.ru/procurement/tenders/</w:t>
        </w:r>
      </w:hyperlink>
      <w:r w:rsidR="00E20658">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lastRenderedPageBreak/>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0" w:history="1">
        <w:r w:rsidR="00E20658" w:rsidRPr="00615FEB">
          <w:rPr>
            <w:rStyle w:val="af5"/>
          </w:rPr>
          <w:t>https://www.yanos.slavneft.ru/procurement/accreditation/</w:t>
        </w:r>
      </w:hyperlink>
      <w:r w:rsidR="00E20658">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1" w:history="1">
        <w:r w:rsidR="00E20658" w:rsidRPr="00615FEB">
          <w:rPr>
            <w:rStyle w:val="af5"/>
          </w:rPr>
          <w:t>https://www.yanos.slavneft.ru/procurement/accreditation/</w:t>
        </w:r>
      </w:hyperlink>
      <w:r w:rsidR="00E20658">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sidR="00E20658" w:rsidRPr="00615FEB">
          <w:rPr>
            <w:rStyle w:val="af5"/>
          </w:rPr>
          <w:t>https://www.yanos.slavneft.ru/procurement/documentation/</w:t>
        </w:r>
      </w:hyperlink>
      <w:r w:rsidR="00E20658"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3"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BB56D7">
        <w:t>38</w:t>
      </w:r>
      <w:r w:rsidR="00B20A29" w:rsidRPr="00654179">
        <w:t>-</w:t>
      </w:r>
      <w:r w:rsidR="00B20A29" w:rsidRPr="00B20A29">
        <w:rPr>
          <w:u w:val="single"/>
        </w:rPr>
        <w:t>СС-</w:t>
      </w:r>
      <w:r w:rsidR="00170156">
        <w:rPr>
          <w:u w:val="single"/>
        </w:rPr>
        <w:t>202</w:t>
      </w:r>
      <w:r w:rsidR="00E20658">
        <w:rPr>
          <w:u w:val="single"/>
        </w:rPr>
        <w:t>5</w:t>
      </w:r>
      <w:bookmarkStart w:id="0" w:name="_GoBack"/>
      <w:bookmarkEnd w:id="0"/>
      <w:r w:rsidR="00BB56D7">
        <w:t>:</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AA1ED3">
        <w:t>/контракта - 7</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3C2CF2">
        <w:t>6,7,8 - 3 экз.</w:t>
      </w:r>
      <w:r w:rsidR="001F378F">
        <w:t>;</w:t>
      </w:r>
    </w:p>
    <w:p w:rsidR="001F378F" w:rsidRPr="00EE45AC" w:rsidRDefault="001F378F" w:rsidP="00717FCD">
      <w:r>
        <w:t>6. Заказная документация – 1 экз.</w:t>
      </w:r>
    </w:p>
    <w:p w:rsidR="00FE0FD3" w:rsidRDefault="00FE0FD3" w:rsidP="00385EBD"/>
    <w:p w:rsidR="0014552B" w:rsidRDefault="0014552B" w:rsidP="00385EBD"/>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4"/>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EB3" w:rsidRDefault="00905EB3">
      <w:r>
        <w:separator/>
      </w:r>
    </w:p>
  </w:endnote>
  <w:endnote w:type="continuationSeparator" w:id="0">
    <w:p w:rsidR="00905EB3" w:rsidRDefault="0090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EB3" w:rsidRDefault="00905EB3">
      <w:r>
        <w:separator/>
      </w:r>
    </w:p>
  </w:footnote>
  <w:footnote w:type="continuationSeparator" w:id="0">
    <w:p w:rsidR="00905EB3" w:rsidRDefault="0090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4E"/>
    <w:rsid w:val="00140EAC"/>
    <w:rsid w:val="00141170"/>
    <w:rsid w:val="00142BAC"/>
    <w:rsid w:val="00142D9F"/>
    <w:rsid w:val="00142EC4"/>
    <w:rsid w:val="00143033"/>
    <w:rsid w:val="0014387D"/>
    <w:rsid w:val="00143FE3"/>
    <w:rsid w:val="00144605"/>
    <w:rsid w:val="00144B8F"/>
    <w:rsid w:val="00144C0C"/>
    <w:rsid w:val="00144F85"/>
    <w:rsid w:val="0014552B"/>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2FA"/>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78F"/>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488C"/>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6D94"/>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2C4"/>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2AAD"/>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BD"/>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3DB"/>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36E5B"/>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5F1"/>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8C1"/>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2FB0"/>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0B3D"/>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2D9"/>
    <w:rsid w:val="008C645B"/>
    <w:rsid w:val="008C6FFC"/>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5EB3"/>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5369"/>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1ED3"/>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56D7"/>
    <w:rsid w:val="00BB6F0F"/>
    <w:rsid w:val="00BB713A"/>
    <w:rsid w:val="00BB720E"/>
    <w:rsid w:val="00BB74AF"/>
    <w:rsid w:val="00BB78FD"/>
    <w:rsid w:val="00BC0C47"/>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1EFD"/>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98B"/>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1F31"/>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658"/>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468"/>
    <w:rsid w:val="00E759B7"/>
    <w:rsid w:val="00E75B2D"/>
    <w:rsid w:val="00E75BF5"/>
    <w:rsid w:val="00E769B0"/>
    <w:rsid w:val="00E80B4A"/>
    <w:rsid w:val="00E812CF"/>
    <w:rsid w:val="00E81479"/>
    <w:rsid w:val="00E819D0"/>
    <w:rsid w:val="00E822BD"/>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7BD"/>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1BE"/>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6FDC"/>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0B51F"/>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anos.slavneft.ru/procurement/accreditation/" TargetMode="External"/><Relationship Id="rId4" Type="http://schemas.openxmlformats.org/officeDocument/2006/relationships/settings" Target="settings.xml"/><Relationship Id="rId9" Type="http://schemas.openxmlformats.org/officeDocument/2006/relationships/hyperlink" Target="https://www.yanos.slavneft.ru/procurement/tender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84B12-47AB-4BA7-B16B-7E75BB51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2610</Words>
  <Characters>14881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17457</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Белова Екатерина Андреевна</cp:lastModifiedBy>
  <cp:revision>27</cp:revision>
  <cp:lastPrinted>2024-04-27T10:55:00Z</cp:lastPrinted>
  <dcterms:created xsi:type="dcterms:W3CDTF">2024-03-25T07:16:00Z</dcterms:created>
  <dcterms:modified xsi:type="dcterms:W3CDTF">2025-02-17T07:36:00Z</dcterms:modified>
</cp:coreProperties>
</file>